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C34A2F9" w:rsidR="00027B83" w:rsidRDefault="00A11C32">
            <w:pPr>
              <w:jc w:val="both"/>
              <w:rPr>
                <w:kern w:val="2"/>
                <w:szCs w:val="24"/>
              </w:rPr>
            </w:pPr>
            <w:r w:rsidRPr="00A11C32">
              <w:rPr>
                <w:kern w:val="2"/>
                <w:szCs w:val="24"/>
              </w:rPr>
              <w:t>DARBUOTOJŲ SAVANORIŠKO SVEIKATOS DRAUDIMO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A11C32" w14:paraId="7A216576" w14:textId="77777777">
        <w:tc>
          <w:tcPr>
            <w:tcW w:w="2808" w:type="dxa"/>
            <w:vMerge w:val="restart"/>
          </w:tcPr>
          <w:p w14:paraId="79087AD5" w14:textId="77777777" w:rsidR="00A11C32" w:rsidRDefault="00A11C32" w:rsidP="00A11C32">
            <w:pPr>
              <w:jc w:val="center"/>
              <w:rPr>
                <w:b/>
                <w:kern w:val="2"/>
                <w:szCs w:val="24"/>
              </w:rPr>
            </w:pPr>
          </w:p>
          <w:p w14:paraId="555D406D" w14:textId="77777777" w:rsidR="00A11C32" w:rsidRDefault="00A11C32" w:rsidP="00A11C32">
            <w:pPr>
              <w:jc w:val="center"/>
              <w:rPr>
                <w:b/>
                <w:kern w:val="2"/>
                <w:szCs w:val="24"/>
              </w:rPr>
            </w:pPr>
          </w:p>
          <w:p w14:paraId="757D89F5" w14:textId="77777777" w:rsidR="00A11C32" w:rsidRDefault="00A11C32" w:rsidP="00A11C32">
            <w:pPr>
              <w:jc w:val="center"/>
              <w:rPr>
                <w:b/>
                <w:kern w:val="2"/>
                <w:szCs w:val="24"/>
              </w:rPr>
            </w:pPr>
          </w:p>
          <w:p w14:paraId="6C227F93" w14:textId="77777777" w:rsidR="00A11C32" w:rsidRDefault="00A11C32" w:rsidP="00A11C32">
            <w:pPr>
              <w:rPr>
                <w:b/>
                <w:kern w:val="2"/>
                <w:szCs w:val="24"/>
              </w:rPr>
            </w:pPr>
          </w:p>
          <w:p w14:paraId="0285291C" w14:textId="77777777" w:rsidR="00A11C32" w:rsidRDefault="00A11C32" w:rsidP="00A11C32">
            <w:pPr>
              <w:rPr>
                <w:b/>
                <w:kern w:val="2"/>
                <w:szCs w:val="24"/>
              </w:rPr>
            </w:pPr>
            <w:r>
              <w:rPr>
                <w:b/>
                <w:kern w:val="2"/>
                <w:szCs w:val="24"/>
              </w:rPr>
              <w:t>1.1. Pirkėjas</w:t>
            </w:r>
          </w:p>
        </w:tc>
        <w:tc>
          <w:tcPr>
            <w:tcW w:w="3240" w:type="dxa"/>
          </w:tcPr>
          <w:p w14:paraId="4986D0A4" w14:textId="77777777" w:rsidR="00A11C32" w:rsidRDefault="00A11C32" w:rsidP="00A11C32">
            <w:pPr>
              <w:rPr>
                <w:kern w:val="2"/>
                <w:szCs w:val="24"/>
              </w:rPr>
            </w:pPr>
            <w:r>
              <w:rPr>
                <w:kern w:val="2"/>
                <w:szCs w:val="24"/>
              </w:rPr>
              <w:t>1.1.1. Pavadinimas</w:t>
            </w:r>
          </w:p>
        </w:tc>
        <w:tc>
          <w:tcPr>
            <w:tcW w:w="3510" w:type="dxa"/>
          </w:tcPr>
          <w:p w14:paraId="53FF09A2" w14:textId="69C9AFC1" w:rsidR="00A11C32" w:rsidRDefault="00A11C32" w:rsidP="00A11C32">
            <w:pPr>
              <w:jc w:val="center"/>
              <w:rPr>
                <w:kern w:val="2"/>
                <w:szCs w:val="24"/>
              </w:rPr>
            </w:pPr>
            <w:r w:rsidRPr="00A37CB1">
              <w:t>Jonavos rajono savivaldybės administracija</w:t>
            </w:r>
          </w:p>
        </w:tc>
      </w:tr>
      <w:tr w:rsidR="00A11C32" w14:paraId="46894EEE" w14:textId="77777777">
        <w:tc>
          <w:tcPr>
            <w:tcW w:w="2808" w:type="dxa"/>
            <w:vMerge/>
          </w:tcPr>
          <w:p w14:paraId="6E3E695C" w14:textId="77777777" w:rsidR="00A11C32" w:rsidRDefault="00A11C32" w:rsidP="00A11C32">
            <w:pPr>
              <w:rPr>
                <w:kern w:val="2"/>
                <w:szCs w:val="24"/>
              </w:rPr>
            </w:pPr>
          </w:p>
        </w:tc>
        <w:tc>
          <w:tcPr>
            <w:tcW w:w="3240" w:type="dxa"/>
          </w:tcPr>
          <w:p w14:paraId="6B5CD43F" w14:textId="77777777" w:rsidR="00A11C32" w:rsidRDefault="00A11C32" w:rsidP="00A11C32">
            <w:pPr>
              <w:rPr>
                <w:kern w:val="2"/>
                <w:szCs w:val="24"/>
              </w:rPr>
            </w:pPr>
            <w:r>
              <w:rPr>
                <w:kern w:val="2"/>
                <w:szCs w:val="24"/>
              </w:rPr>
              <w:t>1.1.2. Juridinio asmens kodas</w:t>
            </w:r>
          </w:p>
        </w:tc>
        <w:tc>
          <w:tcPr>
            <w:tcW w:w="3510" w:type="dxa"/>
          </w:tcPr>
          <w:p w14:paraId="63476F65" w14:textId="796865D6" w:rsidR="00A11C32" w:rsidRDefault="00A11C32" w:rsidP="00A11C32">
            <w:pPr>
              <w:jc w:val="center"/>
              <w:rPr>
                <w:kern w:val="2"/>
                <w:szCs w:val="24"/>
              </w:rPr>
            </w:pPr>
            <w:r w:rsidRPr="00A37CB1">
              <w:t>188769070</w:t>
            </w:r>
          </w:p>
        </w:tc>
      </w:tr>
      <w:tr w:rsidR="00A11C32" w14:paraId="356739C7" w14:textId="77777777">
        <w:tc>
          <w:tcPr>
            <w:tcW w:w="2808" w:type="dxa"/>
            <w:vMerge/>
          </w:tcPr>
          <w:p w14:paraId="1CA5E71D" w14:textId="77777777" w:rsidR="00A11C32" w:rsidRDefault="00A11C32" w:rsidP="00A11C32">
            <w:pPr>
              <w:rPr>
                <w:kern w:val="2"/>
                <w:szCs w:val="24"/>
              </w:rPr>
            </w:pPr>
          </w:p>
        </w:tc>
        <w:tc>
          <w:tcPr>
            <w:tcW w:w="3240" w:type="dxa"/>
          </w:tcPr>
          <w:p w14:paraId="23A01788" w14:textId="77777777" w:rsidR="00A11C32" w:rsidRDefault="00A11C32" w:rsidP="00A11C32">
            <w:pPr>
              <w:rPr>
                <w:kern w:val="2"/>
                <w:szCs w:val="24"/>
              </w:rPr>
            </w:pPr>
            <w:r>
              <w:rPr>
                <w:kern w:val="2"/>
                <w:szCs w:val="24"/>
              </w:rPr>
              <w:t>1.1.3. Adresas</w:t>
            </w:r>
          </w:p>
        </w:tc>
        <w:tc>
          <w:tcPr>
            <w:tcW w:w="3510" w:type="dxa"/>
          </w:tcPr>
          <w:p w14:paraId="4FB387A2" w14:textId="3517C412" w:rsidR="00A11C32" w:rsidRDefault="00A11C32" w:rsidP="00A11C32">
            <w:pPr>
              <w:jc w:val="center"/>
              <w:rPr>
                <w:kern w:val="2"/>
                <w:szCs w:val="24"/>
              </w:rPr>
            </w:pPr>
            <w:r w:rsidRPr="00A37CB1">
              <w:t>Žeimių g. 13, Jonava, LT-55158</w:t>
            </w:r>
          </w:p>
        </w:tc>
      </w:tr>
      <w:tr w:rsidR="00A11C32" w14:paraId="00E15A94" w14:textId="77777777">
        <w:tc>
          <w:tcPr>
            <w:tcW w:w="2808" w:type="dxa"/>
            <w:vMerge/>
          </w:tcPr>
          <w:p w14:paraId="54205EA9" w14:textId="77777777" w:rsidR="00A11C32" w:rsidRDefault="00A11C32" w:rsidP="00A11C32">
            <w:pPr>
              <w:rPr>
                <w:kern w:val="2"/>
                <w:szCs w:val="24"/>
              </w:rPr>
            </w:pPr>
          </w:p>
        </w:tc>
        <w:tc>
          <w:tcPr>
            <w:tcW w:w="3240" w:type="dxa"/>
          </w:tcPr>
          <w:p w14:paraId="78DC4B4A" w14:textId="77777777" w:rsidR="00A11C32" w:rsidRDefault="00A11C32" w:rsidP="00A11C32">
            <w:pPr>
              <w:rPr>
                <w:kern w:val="2"/>
                <w:szCs w:val="24"/>
              </w:rPr>
            </w:pPr>
            <w:r>
              <w:rPr>
                <w:kern w:val="2"/>
                <w:szCs w:val="24"/>
              </w:rPr>
              <w:t>1.1.4. PVM mokėtojo kodas</w:t>
            </w:r>
          </w:p>
        </w:tc>
        <w:tc>
          <w:tcPr>
            <w:tcW w:w="3510" w:type="dxa"/>
          </w:tcPr>
          <w:p w14:paraId="3641442E" w14:textId="6BC9ADCB" w:rsidR="00A11C32" w:rsidRDefault="00A11C32" w:rsidP="00A11C32">
            <w:pPr>
              <w:jc w:val="center"/>
              <w:rPr>
                <w:kern w:val="2"/>
                <w:szCs w:val="24"/>
              </w:rPr>
            </w:pPr>
            <w:r w:rsidRPr="00A37CB1">
              <w:t>–</w:t>
            </w:r>
          </w:p>
        </w:tc>
      </w:tr>
      <w:tr w:rsidR="00A11C32" w14:paraId="164424F3" w14:textId="77777777">
        <w:tc>
          <w:tcPr>
            <w:tcW w:w="2808" w:type="dxa"/>
            <w:vMerge/>
          </w:tcPr>
          <w:p w14:paraId="605C8647" w14:textId="77777777" w:rsidR="00A11C32" w:rsidRDefault="00A11C32" w:rsidP="00A11C32">
            <w:pPr>
              <w:rPr>
                <w:kern w:val="2"/>
                <w:szCs w:val="24"/>
              </w:rPr>
            </w:pPr>
          </w:p>
        </w:tc>
        <w:tc>
          <w:tcPr>
            <w:tcW w:w="3240" w:type="dxa"/>
          </w:tcPr>
          <w:p w14:paraId="58983992" w14:textId="77777777" w:rsidR="00A11C32" w:rsidRDefault="00A11C32" w:rsidP="00A11C32">
            <w:pPr>
              <w:rPr>
                <w:kern w:val="2"/>
                <w:szCs w:val="24"/>
              </w:rPr>
            </w:pPr>
            <w:r>
              <w:rPr>
                <w:kern w:val="2"/>
                <w:szCs w:val="24"/>
              </w:rPr>
              <w:t>1.1.5. Atsiskaitomoji sąskaita</w:t>
            </w:r>
          </w:p>
        </w:tc>
        <w:tc>
          <w:tcPr>
            <w:tcW w:w="3510" w:type="dxa"/>
          </w:tcPr>
          <w:p w14:paraId="62E56AEE" w14:textId="331D3AFC" w:rsidR="00A11C32" w:rsidRDefault="00A11C32" w:rsidP="00A11C32">
            <w:pPr>
              <w:jc w:val="center"/>
              <w:rPr>
                <w:kern w:val="2"/>
                <w:szCs w:val="24"/>
              </w:rPr>
            </w:pPr>
            <w:r w:rsidRPr="00A37CB1">
              <w:t>LT764010043900040087</w:t>
            </w:r>
          </w:p>
        </w:tc>
      </w:tr>
      <w:tr w:rsidR="00A11C32" w14:paraId="6B7E848E" w14:textId="77777777">
        <w:tc>
          <w:tcPr>
            <w:tcW w:w="2808" w:type="dxa"/>
            <w:vMerge/>
          </w:tcPr>
          <w:p w14:paraId="4F4A34C0" w14:textId="77777777" w:rsidR="00A11C32" w:rsidRDefault="00A11C32" w:rsidP="00A11C32">
            <w:pPr>
              <w:rPr>
                <w:kern w:val="2"/>
                <w:szCs w:val="24"/>
              </w:rPr>
            </w:pPr>
          </w:p>
        </w:tc>
        <w:tc>
          <w:tcPr>
            <w:tcW w:w="3240" w:type="dxa"/>
          </w:tcPr>
          <w:p w14:paraId="6CD6859C" w14:textId="77777777" w:rsidR="00A11C32" w:rsidRDefault="00A11C32" w:rsidP="00A11C32">
            <w:pPr>
              <w:rPr>
                <w:kern w:val="2"/>
                <w:szCs w:val="24"/>
              </w:rPr>
            </w:pPr>
            <w:r>
              <w:rPr>
                <w:kern w:val="2"/>
                <w:szCs w:val="24"/>
              </w:rPr>
              <w:t>1.1.6. Bankas, banko kodas</w:t>
            </w:r>
          </w:p>
        </w:tc>
        <w:tc>
          <w:tcPr>
            <w:tcW w:w="3510" w:type="dxa"/>
          </w:tcPr>
          <w:p w14:paraId="7CD0A608" w14:textId="036CA14E" w:rsidR="00A11C32" w:rsidRDefault="00A11C32" w:rsidP="00A11C32">
            <w:pPr>
              <w:jc w:val="center"/>
              <w:rPr>
                <w:kern w:val="2"/>
                <w:szCs w:val="24"/>
              </w:rPr>
            </w:pPr>
            <w:proofErr w:type="spellStart"/>
            <w:r w:rsidRPr="00A37CB1">
              <w:t>Luminor</w:t>
            </w:r>
            <w:proofErr w:type="spellEnd"/>
            <w:r w:rsidRPr="00A37CB1">
              <w:t xml:space="preserve"> Bank AS Lietuvos skyrius, banko kodas: 40100</w:t>
            </w:r>
          </w:p>
        </w:tc>
      </w:tr>
      <w:tr w:rsidR="00A11C32" w14:paraId="3C8A477F" w14:textId="77777777">
        <w:tc>
          <w:tcPr>
            <w:tcW w:w="2808" w:type="dxa"/>
            <w:vMerge/>
          </w:tcPr>
          <w:p w14:paraId="6FB01AF8" w14:textId="77777777" w:rsidR="00A11C32" w:rsidRDefault="00A11C32" w:rsidP="00A11C32">
            <w:pPr>
              <w:rPr>
                <w:kern w:val="2"/>
                <w:szCs w:val="24"/>
              </w:rPr>
            </w:pPr>
          </w:p>
        </w:tc>
        <w:tc>
          <w:tcPr>
            <w:tcW w:w="3240" w:type="dxa"/>
          </w:tcPr>
          <w:p w14:paraId="52077EC6" w14:textId="77777777" w:rsidR="00A11C32" w:rsidRDefault="00A11C32" w:rsidP="00A11C32">
            <w:pPr>
              <w:rPr>
                <w:kern w:val="2"/>
                <w:szCs w:val="24"/>
              </w:rPr>
            </w:pPr>
            <w:r>
              <w:rPr>
                <w:kern w:val="2"/>
                <w:szCs w:val="24"/>
              </w:rPr>
              <w:t>1.1.7. Telefonas</w:t>
            </w:r>
          </w:p>
        </w:tc>
        <w:tc>
          <w:tcPr>
            <w:tcW w:w="3510" w:type="dxa"/>
          </w:tcPr>
          <w:p w14:paraId="04975451" w14:textId="7974D2F2" w:rsidR="00A11C32" w:rsidRDefault="00A11C32" w:rsidP="00A11C32">
            <w:pPr>
              <w:jc w:val="center"/>
              <w:rPr>
                <w:kern w:val="2"/>
                <w:szCs w:val="24"/>
              </w:rPr>
            </w:pPr>
            <w:r w:rsidRPr="00A37CB1">
              <w:t>+370 349 50154</w:t>
            </w:r>
          </w:p>
        </w:tc>
      </w:tr>
      <w:tr w:rsidR="00A11C32" w14:paraId="7B8191B7" w14:textId="77777777">
        <w:tc>
          <w:tcPr>
            <w:tcW w:w="2808" w:type="dxa"/>
            <w:vMerge/>
          </w:tcPr>
          <w:p w14:paraId="1FE5A316" w14:textId="77777777" w:rsidR="00A11C32" w:rsidRDefault="00A11C32" w:rsidP="00A11C32">
            <w:pPr>
              <w:rPr>
                <w:kern w:val="2"/>
                <w:szCs w:val="24"/>
              </w:rPr>
            </w:pPr>
          </w:p>
        </w:tc>
        <w:tc>
          <w:tcPr>
            <w:tcW w:w="3240" w:type="dxa"/>
          </w:tcPr>
          <w:p w14:paraId="47AE5590" w14:textId="77777777" w:rsidR="00A11C32" w:rsidRDefault="00A11C32" w:rsidP="00A11C32">
            <w:pPr>
              <w:rPr>
                <w:kern w:val="2"/>
                <w:szCs w:val="24"/>
              </w:rPr>
            </w:pPr>
            <w:r>
              <w:rPr>
                <w:kern w:val="2"/>
                <w:szCs w:val="24"/>
              </w:rPr>
              <w:t>1.1.8. El. paštas</w:t>
            </w:r>
          </w:p>
        </w:tc>
        <w:tc>
          <w:tcPr>
            <w:tcW w:w="3510" w:type="dxa"/>
          </w:tcPr>
          <w:p w14:paraId="06155599" w14:textId="11CD952A" w:rsidR="00A11C32" w:rsidRDefault="00A11C32" w:rsidP="00A11C32">
            <w:pPr>
              <w:jc w:val="center"/>
              <w:rPr>
                <w:kern w:val="2"/>
                <w:szCs w:val="24"/>
              </w:rPr>
            </w:pPr>
            <w:r w:rsidRPr="00A37CB1">
              <w:t>administracija@jonava.lt</w:t>
            </w:r>
          </w:p>
        </w:tc>
      </w:tr>
      <w:tr w:rsidR="00A11C32" w14:paraId="1959C3F5" w14:textId="77777777">
        <w:tc>
          <w:tcPr>
            <w:tcW w:w="2808" w:type="dxa"/>
            <w:vMerge/>
          </w:tcPr>
          <w:p w14:paraId="34C01018" w14:textId="77777777" w:rsidR="00A11C32" w:rsidRDefault="00A11C32" w:rsidP="00A11C32">
            <w:pPr>
              <w:rPr>
                <w:kern w:val="2"/>
                <w:szCs w:val="24"/>
              </w:rPr>
            </w:pPr>
          </w:p>
        </w:tc>
        <w:tc>
          <w:tcPr>
            <w:tcW w:w="3240" w:type="dxa"/>
          </w:tcPr>
          <w:p w14:paraId="473630E0" w14:textId="77777777" w:rsidR="00A11C32" w:rsidRDefault="00A11C32" w:rsidP="00A11C32">
            <w:pPr>
              <w:rPr>
                <w:kern w:val="2"/>
                <w:szCs w:val="24"/>
              </w:rPr>
            </w:pPr>
            <w:r>
              <w:rPr>
                <w:kern w:val="2"/>
                <w:szCs w:val="24"/>
              </w:rPr>
              <w:t>1.1.9. Šalies atstovas</w:t>
            </w:r>
          </w:p>
        </w:tc>
        <w:tc>
          <w:tcPr>
            <w:tcW w:w="3510" w:type="dxa"/>
          </w:tcPr>
          <w:p w14:paraId="04FDD825" w14:textId="2E650A06" w:rsidR="00A11C32" w:rsidRDefault="00A11C32" w:rsidP="00A11C32">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0B538DFE" w:rsidR="00027B83" w:rsidRDefault="008174FB">
            <w:pPr>
              <w:rPr>
                <w:color w:val="4472C4"/>
                <w:kern w:val="2"/>
                <w:szCs w:val="24"/>
              </w:rPr>
            </w:pPr>
            <w:r w:rsidRPr="008174FB">
              <w:rPr>
                <w:kern w:val="2"/>
                <w:szCs w:val="24"/>
              </w:rPr>
              <w:lastRenderedPageBreak/>
              <w:t xml:space="preserve">Jonavos rajono savivaldybės administracijos Sveikatos reikalų koordinatorė Renata Merfeldienė, tel. Nr.: +370 349 50193, el. paštas: </w:t>
            </w:r>
            <w:hyperlink r:id="rId10" w:history="1">
              <w:r w:rsidRPr="00354332">
                <w:rPr>
                  <w:rStyle w:val="Hipersaitas"/>
                  <w:kern w:val="2"/>
                  <w:szCs w:val="24"/>
                </w:rPr>
                <w:t>renata.merfeldiene@jonava.lt</w:t>
              </w:r>
            </w:hyperlink>
            <w:r>
              <w:rPr>
                <w:color w:val="4472C4"/>
                <w:kern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DCC0CDF" w:rsidR="00027B83" w:rsidRDefault="000B0897">
            <w:pPr>
              <w:rPr>
                <w:color w:val="000000"/>
                <w:kern w:val="2"/>
                <w:szCs w:val="24"/>
              </w:rPr>
            </w:pPr>
            <w:r>
              <w:rPr>
                <w:kern w:val="2"/>
                <w:szCs w:val="24"/>
              </w:rPr>
              <w:t xml:space="preserve">Tiekėjas įsipareigoja Sutartyje numatytomis sąlygomis suteikti Pirkėjui </w:t>
            </w:r>
            <w:r w:rsidR="00A96F56" w:rsidRPr="00A96F56">
              <w:rPr>
                <w:kern w:val="2"/>
                <w:szCs w:val="24"/>
              </w:rPr>
              <w:t xml:space="preserve">darbuotojų savanoriško sveikatos draudimo paslaugas </w:t>
            </w:r>
            <w:r>
              <w:rPr>
                <w:color w:val="000000"/>
                <w:kern w:val="2"/>
                <w:szCs w:val="24"/>
              </w:rPr>
              <w:t>(toliau – Paslaugos).</w:t>
            </w:r>
          </w:p>
          <w:p w14:paraId="27730B38" w14:textId="44028B0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DC3BA3">
              <w:rPr>
                <w:color w:val="000000"/>
                <w:kern w:val="2"/>
                <w:szCs w:val="24"/>
              </w:rPr>
              <w:t>. [</w:t>
            </w:r>
            <w:r w:rsidR="00A96F56" w:rsidRPr="00DC3BA3">
              <w:rPr>
                <w:color w:val="000000"/>
                <w:kern w:val="2"/>
                <w:szCs w:val="24"/>
              </w:rPr>
              <w:t>1</w:t>
            </w:r>
            <w:r w:rsidRPr="00DC3BA3">
              <w:rPr>
                <w:color w:val="000000"/>
                <w:kern w:val="2"/>
                <w:szCs w:val="24"/>
              </w:rPr>
              <w:t>] „Techninė specifikacija“ (toliau – Techninė specifikacija) ir Sutarties priede Nr. [</w:t>
            </w:r>
            <w:r w:rsidR="00DC3BA3" w:rsidRPr="00DC3BA3">
              <w:rPr>
                <w:color w:val="000000"/>
                <w:kern w:val="2"/>
                <w:szCs w:val="24"/>
              </w:rPr>
              <w:t>2</w:t>
            </w:r>
            <w:r w:rsidRPr="00DC3BA3">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C2987BA" w:rsidR="00027B83" w:rsidRDefault="00DC3BA3">
            <w:pPr>
              <w:rPr>
                <w:kern w:val="2"/>
                <w:szCs w:val="24"/>
              </w:rPr>
            </w:pPr>
            <w:r w:rsidRPr="00DC3BA3">
              <w:rPr>
                <w:kern w:val="2"/>
                <w:szCs w:val="24"/>
              </w:rPr>
              <w:t>DARBUOTOJŲ SAVANORIŠKO SVEIKATOS DRAUDIMO PASLAUGOS</w:t>
            </w:r>
            <w:r>
              <w:rPr>
                <w:kern w:val="2"/>
                <w:szCs w:val="24"/>
              </w:rPr>
              <w:t>, ID</w:t>
            </w:r>
            <w:r>
              <w:rPr>
                <w:kern w:val="2"/>
                <w:szCs w:val="24"/>
                <w:highlight w:val="yellow"/>
              </w:rPr>
              <w:t>[_]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5992BAFD"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3C6BF38" w:rsidR="00027B83" w:rsidRPr="0075131E" w:rsidRDefault="000B0897" w:rsidP="0075131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414646FC" w:rsidR="00027B83" w:rsidRPr="004E391F" w:rsidRDefault="001A0E7F">
            <w:pPr>
              <w:rPr>
                <w:szCs w:val="24"/>
                <w:highlight w:val="yellow"/>
              </w:rPr>
            </w:pPr>
            <w:r w:rsidRPr="001A0E7F">
              <w:rPr>
                <w:szCs w:val="24"/>
              </w:rPr>
              <w:t xml:space="preserve">Tiekėjas paslaugas pradeda teikti nuo Sutarties įsigaliojimo dienos. Draudimo apsauga galioja 12 (dvylika) mėnesių nuo draudimo polise nurodytos draudimo apsaugos pradžios datos. Draudimo polisas išrašomas ne vėliau kaip per 1 (vieną) darbo dieną nuo </w:t>
            </w:r>
            <w:r w:rsidR="00327EA1">
              <w:rPr>
                <w:szCs w:val="24"/>
              </w:rPr>
              <w:t>Pirkėjo</w:t>
            </w:r>
            <w:r w:rsidRPr="001A0E7F">
              <w:rPr>
                <w:szCs w:val="24"/>
              </w:rPr>
              <w:t xml:space="preserve"> pasirinktų draudimo variantų pateikimo </w:t>
            </w:r>
            <w:r w:rsidR="00327EA1">
              <w:rPr>
                <w:szCs w:val="24"/>
              </w:rPr>
              <w:t>Tiekėjui</w:t>
            </w:r>
            <w:r w:rsidRPr="001A0E7F">
              <w:rPr>
                <w:szCs w:val="24"/>
              </w:rPr>
              <w:t>.</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17B9A550" w14:textId="77777777" w:rsidR="007A75C6" w:rsidRDefault="007A75C6" w:rsidP="007A75C6">
            <w:pPr>
              <w:jc w:val="both"/>
              <w:rPr>
                <w:kern w:val="2"/>
                <w:szCs w:val="24"/>
              </w:rPr>
            </w:pPr>
          </w:p>
          <w:p w14:paraId="6DCF4A22" w14:textId="59DAF318"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3FACBB35" w:rsidR="00027B83" w:rsidRDefault="00027B83">
            <w:pPr>
              <w:rPr>
                <w:szCs w:val="24"/>
              </w:rPr>
            </w:pPr>
          </w:p>
        </w:tc>
      </w:tr>
      <w:tr w:rsidR="00027B83" w14:paraId="63190814" w14:textId="77777777" w:rsidTr="0075131E">
        <w:trPr>
          <w:trHeight w:val="93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6096B1C6"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0CE6EDFF" w:rsidR="00027B83" w:rsidRDefault="000B0897">
            <w:pPr>
              <w:rPr>
                <w:szCs w:val="24"/>
              </w:rPr>
            </w:pPr>
            <w:r>
              <w:rPr>
                <w:kern w:val="2"/>
                <w:szCs w:val="24"/>
              </w:rPr>
              <w:t xml:space="preserve">Turi būti pateikiami šie dokumentai: </w:t>
            </w:r>
            <w:r w:rsidR="0075131E" w:rsidRPr="0044437B">
              <w:rPr>
                <w:color w:val="000000" w:themeColor="text1"/>
                <w:kern w:val="2"/>
                <w:szCs w:val="24"/>
              </w:rPr>
              <w:t xml:space="preserve">draudimo polisas, sveikatos draudimo kortelės, partnerių sąrašas bei </w:t>
            </w:r>
            <w:r w:rsidR="0044437B" w:rsidRPr="0044437B">
              <w:rPr>
                <w:color w:val="000000" w:themeColor="text1"/>
                <w:kern w:val="2"/>
                <w:szCs w:val="24"/>
              </w:rPr>
              <w:t>S</w:t>
            </w:r>
            <w:r w:rsidR="0075131E" w:rsidRPr="0044437B">
              <w:rPr>
                <w:color w:val="000000" w:themeColor="text1"/>
                <w:kern w:val="2"/>
                <w:szCs w:val="24"/>
              </w:rPr>
              <w:t>ąskaita</w:t>
            </w:r>
            <w:r w:rsidRPr="0044437B">
              <w:rPr>
                <w:color w:val="000000" w:themeColor="text1"/>
                <w:kern w:val="2"/>
                <w:szCs w:val="24"/>
              </w:rPr>
              <w:t xml:space="preserve">. </w:t>
            </w: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775320F0" w14:textId="7C0B4769" w:rsidR="00027B83" w:rsidRDefault="000B0897">
            <w:pPr>
              <w:rPr>
                <w:kern w:val="2"/>
                <w:szCs w:val="24"/>
              </w:rPr>
            </w:pPr>
            <w:r>
              <w:rPr>
                <w:kern w:val="2"/>
                <w:szCs w:val="24"/>
              </w:rPr>
              <w:t>Fiksuoto įkainio kainodara</w:t>
            </w:r>
          </w:p>
          <w:p w14:paraId="1199C3A4" w14:textId="1244FF85"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5D7C9F13" w14:textId="77777777" w:rsidR="00027B83" w:rsidRDefault="00027B83" w:rsidP="00A53F86">
            <w:pPr>
              <w:jc w:val="both"/>
              <w:rPr>
                <w:b/>
                <w:kern w:val="2"/>
                <w:szCs w:val="24"/>
              </w:rPr>
            </w:pPr>
          </w:p>
        </w:tc>
        <w:tc>
          <w:tcPr>
            <w:tcW w:w="6441" w:type="dxa"/>
            <w:gridSpan w:val="2"/>
          </w:tcPr>
          <w:p w14:paraId="10EF9391" w14:textId="0EE95E9D" w:rsidR="00027B83" w:rsidRPr="0044437B" w:rsidRDefault="000B0897">
            <w:pPr>
              <w:rPr>
                <w:color w:val="000000" w:themeColor="text1"/>
                <w:szCs w:val="24"/>
              </w:rPr>
            </w:pPr>
            <w:r>
              <w:rPr>
                <w:kern w:val="2"/>
                <w:szCs w:val="24"/>
              </w:rPr>
              <w:lastRenderedPageBreak/>
              <w:t xml:space="preserve">Pradinės Sutarties vertė yra </w:t>
            </w:r>
            <w:r w:rsidR="0044437B">
              <w:rPr>
                <w:kern w:val="2"/>
                <w:szCs w:val="24"/>
              </w:rPr>
              <w:t>55900,</w:t>
            </w:r>
            <w:r w:rsidR="0044437B" w:rsidRPr="0044437B">
              <w:rPr>
                <w:color w:val="000000" w:themeColor="text1"/>
                <w:kern w:val="2"/>
                <w:szCs w:val="24"/>
              </w:rPr>
              <w:t xml:space="preserve">00 </w:t>
            </w:r>
            <w:r w:rsidRPr="0044437B">
              <w:rPr>
                <w:color w:val="000000" w:themeColor="text1"/>
                <w:kern w:val="2"/>
                <w:szCs w:val="24"/>
              </w:rPr>
              <w:t>(</w:t>
            </w:r>
            <w:r w:rsidR="0044437B" w:rsidRPr="0044437B">
              <w:rPr>
                <w:color w:val="000000" w:themeColor="text1"/>
                <w:kern w:val="2"/>
                <w:szCs w:val="24"/>
              </w:rPr>
              <w:t>penkiasdešimt penki tūkstančiai devyni šimtai eurų 00 ct</w:t>
            </w:r>
            <w:r w:rsidRPr="0044437B">
              <w:rPr>
                <w:color w:val="000000" w:themeColor="text1"/>
                <w:kern w:val="2"/>
                <w:szCs w:val="24"/>
              </w:rPr>
              <w:t>) Eur be PVM.</w:t>
            </w:r>
          </w:p>
          <w:p w14:paraId="51FCD839" w14:textId="0DE44781" w:rsidR="00027B83" w:rsidRDefault="000B0897">
            <w:pPr>
              <w:rPr>
                <w:kern w:val="2"/>
                <w:szCs w:val="24"/>
              </w:rPr>
            </w:pPr>
            <w:r w:rsidRPr="0044437B">
              <w:rPr>
                <w:color w:val="000000" w:themeColor="text1"/>
                <w:kern w:val="2"/>
                <w:szCs w:val="24"/>
              </w:rPr>
              <w:t xml:space="preserve">PVM sudaro </w:t>
            </w:r>
            <w:r w:rsidR="0044437B" w:rsidRPr="0044437B">
              <w:rPr>
                <w:color w:val="000000" w:themeColor="text1"/>
                <w:kern w:val="2"/>
                <w:szCs w:val="24"/>
              </w:rPr>
              <w:t xml:space="preserve">0,00 </w:t>
            </w:r>
            <w:r w:rsidRPr="0044437B">
              <w:rPr>
                <w:color w:val="000000" w:themeColor="text1"/>
                <w:kern w:val="2"/>
                <w:szCs w:val="24"/>
              </w:rPr>
              <w:t>(</w:t>
            </w:r>
            <w:r w:rsidR="0044437B" w:rsidRPr="0044437B">
              <w:rPr>
                <w:color w:val="000000" w:themeColor="text1"/>
                <w:kern w:val="2"/>
                <w:szCs w:val="24"/>
              </w:rPr>
              <w:t>nulis eurų 00 ct</w:t>
            </w:r>
            <w:r w:rsidRPr="0044437B">
              <w:rPr>
                <w:color w:val="000000" w:themeColor="text1"/>
                <w:kern w:val="2"/>
                <w:szCs w:val="24"/>
              </w:rPr>
              <w:t>) Eur</w:t>
            </w:r>
            <w:r>
              <w:rPr>
                <w:kern w:val="2"/>
                <w:szCs w:val="24"/>
              </w:rPr>
              <w:t>.</w:t>
            </w:r>
          </w:p>
          <w:p w14:paraId="23034637" w14:textId="75375542" w:rsidR="0044437B" w:rsidRPr="0044437B" w:rsidRDefault="0044437B">
            <w:pPr>
              <w:rPr>
                <w:i/>
                <w:iCs/>
                <w:szCs w:val="24"/>
              </w:rPr>
            </w:pPr>
            <w:r w:rsidRPr="0044437B">
              <w:rPr>
                <w:i/>
                <w:iCs/>
                <w:szCs w:val="24"/>
              </w:rPr>
              <w:t>Pastaba: pagal LR pridėtinės vertės mokesčio įstatymo 27 straipsnį, draudimo paslaugos PVM neapmokestinamos.</w:t>
            </w:r>
          </w:p>
          <w:p w14:paraId="6BFFE589" w14:textId="54302854" w:rsidR="00027B83" w:rsidRPr="00286CA6" w:rsidRDefault="000B0897">
            <w:pPr>
              <w:rPr>
                <w:kern w:val="2"/>
                <w:szCs w:val="24"/>
              </w:rPr>
            </w:pPr>
            <w:r>
              <w:rPr>
                <w:kern w:val="2"/>
                <w:szCs w:val="24"/>
              </w:rPr>
              <w:lastRenderedPageBreak/>
              <w:t xml:space="preserve">Sutarties kaina yra </w:t>
            </w:r>
            <w:r w:rsidR="00286CA6">
              <w:rPr>
                <w:kern w:val="2"/>
                <w:szCs w:val="24"/>
              </w:rPr>
              <w:t xml:space="preserve">55900,00 </w:t>
            </w:r>
            <w:r w:rsidRPr="00286CA6">
              <w:rPr>
                <w:color w:val="000000" w:themeColor="text1"/>
                <w:kern w:val="2"/>
                <w:szCs w:val="24"/>
              </w:rPr>
              <w:t>(</w:t>
            </w:r>
            <w:r w:rsidR="00286CA6" w:rsidRPr="00286CA6">
              <w:rPr>
                <w:color w:val="000000" w:themeColor="text1"/>
                <w:kern w:val="2"/>
                <w:szCs w:val="24"/>
              </w:rPr>
              <w:t>penkiasdešimt penki tūkstančiai devyni šimtai eurų 00 ct</w:t>
            </w:r>
            <w:r w:rsidRPr="00286CA6">
              <w:rPr>
                <w:color w:val="000000" w:themeColor="text1"/>
                <w:kern w:val="2"/>
                <w:szCs w:val="24"/>
              </w:rPr>
              <w:t>) Eur su PVM.</w:t>
            </w:r>
          </w:p>
          <w:p w14:paraId="5C6742BE" w14:textId="2ADF0D0E" w:rsidR="009D3CA7" w:rsidRPr="009D3CA7" w:rsidRDefault="009D3CA7">
            <w:pPr>
              <w:rPr>
                <w:kern w:val="2"/>
                <w:szCs w:val="24"/>
              </w:rPr>
            </w:pPr>
            <w:r w:rsidRPr="009D3CA7">
              <w:rPr>
                <w:kern w:val="2"/>
                <w:szCs w:val="24"/>
              </w:rPr>
              <w:t>Fiksuotas įkainis vienam asmeniui (įskaitant saugumo įnašo mokestį) – 260,00 Eur.</w:t>
            </w:r>
          </w:p>
          <w:p w14:paraId="0101B5D4" w14:textId="1FC40637" w:rsidR="00027B83"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w:t>
            </w:r>
            <w:r w:rsidR="00A53F86">
              <w:rPr>
                <w:color w:val="000000"/>
                <w:kern w:val="2"/>
                <w:szCs w:val="24"/>
              </w:rPr>
              <w:t>fiksuoto</w:t>
            </w:r>
            <w:r>
              <w:rPr>
                <w:color w:val="000000"/>
                <w:kern w:val="2"/>
                <w:szCs w:val="24"/>
              </w:rPr>
              <w:t xml:space="preserve">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sidR="00A53F86">
              <w:rPr>
                <w:kern w:val="2"/>
                <w:szCs w:val="24"/>
                <w:highlight w:val="yellow"/>
              </w:rPr>
              <w:t>1</w:t>
            </w:r>
            <w:r>
              <w:rPr>
                <w:kern w:val="2"/>
                <w:szCs w:val="24"/>
                <w:highlight w:val="yellow"/>
              </w:rPr>
              <w:t>]</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215D2A3A" w:rsidR="00027B83" w:rsidRDefault="00A53F86">
            <w:pPr>
              <w:rPr>
                <w:color w:val="000000"/>
                <w:kern w:val="2"/>
                <w:szCs w:val="24"/>
              </w:rPr>
            </w:pPr>
            <w:r w:rsidRPr="00A53F86">
              <w:rPr>
                <w:color w:val="000000"/>
                <w:kern w:val="2"/>
                <w:szCs w:val="24"/>
              </w:rPr>
              <w:t>Pirkėjas neįsipareigoja išpirkti maksimalaus Paslaugų kiekio</w:t>
            </w:r>
            <w:r>
              <w:rPr>
                <w:color w:val="000000"/>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662EA503" w14:textId="10999188" w:rsidR="00027B83" w:rsidRDefault="00A53F86">
            <w:pPr>
              <w:rPr>
                <w:color w:val="FF0000"/>
                <w:kern w:val="2"/>
                <w:szCs w:val="24"/>
              </w:rPr>
            </w:pPr>
            <w:r w:rsidRPr="00A53F86">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10DC6C9A" w:rsidR="00027B83" w:rsidRDefault="00A53F86">
            <w:pPr>
              <w:rPr>
                <w:szCs w:val="24"/>
              </w:rPr>
            </w:pPr>
            <w:r w:rsidRPr="00A53F86">
              <w:rPr>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733F110E"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75D51494"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0A8366E2"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6E0E9BF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4182C8A5"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5A250E9" w:rsidR="00027B83" w:rsidRPr="00E442C3" w:rsidRDefault="000B0897">
            <w:pPr>
              <w:rPr>
                <w:kern w:val="2"/>
                <w:szCs w:val="24"/>
              </w:rPr>
            </w:pPr>
            <w:r w:rsidRPr="00E442C3">
              <w:rPr>
                <w:kern w:val="2"/>
                <w:szCs w:val="24"/>
              </w:rPr>
              <w:t xml:space="preserve">Pirkėjas atsiskaito su Tiekėju ne vėliau kaip per </w:t>
            </w:r>
            <w:r w:rsidR="001702A7" w:rsidRPr="00E442C3">
              <w:rPr>
                <w:kern w:val="2"/>
                <w:szCs w:val="24"/>
              </w:rPr>
              <w:t>3</w:t>
            </w:r>
            <w:r w:rsidR="008A2B11" w:rsidRPr="00E442C3">
              <w:rPr>
                <w:kern w:val="2"/>
                <w:szCs w:val="24"/>
              </w:rPr>
              <w:t>0 (</w:t>
            </w:r>
            <w:r w:rsidR="001702A7" w:rsidRPr="00E442C3">
              <w:rPr>
                <w:kern w:val="2"/>
                <w:szCs w:val="24"/>
              </w:rPr>
              <w:t>tris</w:t>
            </w:r>
            <w:r w:rsidR="008A2B11" w:rsidRPr="00E442C3">
              <w:rPr>
                <w:kern w:val="2"/>
                <w:szCs w:val="24"/>
              </w:rPr>
              <w:t xml:space="preserve">dešimt) kalendorinių dienų </w:t>
            </w:r>
            <w:r w:rsidRPr="00E442C3">
              <w:rPr>
                <w:kern w:val="2"/>
                <w:szCs w:val="24"/>
              </w:rPr>
              <w:t>nuo Sąskaitos gavimo dienos.</w:t>
            </w:r>
          </w:p>
          <w:p w14:paraId="7BAC5334" w14:textId="77777777" w:rsidR="00027B83" w:rsidRPr="00E442C3" w:rsidRDefault="00027B83">
            <w:pPr>
              <w:rPr>
                <w:color w:val="000000"/>
                <w:kern w:val="2"/>
                <w:szCs w:val="24"/>
                <w:shd w:val="clear" w:color="auto" w:fill="FFFFFF"/>
              </w:rPr>
            </w:pPr>
          </w:p>
          <w:p w14:paraId="47DC09E0" w14:textId="77777777" w:rsidR="004E391F" w:rsidRPr="00E442C3" w:rsidRDefault="000B0897">
            <w:pPr>
              <w:rPr>
                <w:color w:val="000000"/>
                <w:kern w:val="2"/>
                <w:szCs w:val="24"/>
                <w:shd w:val="clear" w:color="auto" w:fill="FFFFFF"/>
              </w:rPr>
            </w:pPr>
            <w:r w:rsidRPr="00E442C3">
              <w:rPr>
                <w:color w:val="000000"/>
                <w:kern w:val="2"/>
                <w:szCs w:val="24"/>
                <w:shd w:val="clear" w:color="auto" w:fill="FFFFFF"/>
              </w:rPr>
              <w:t>Apmokėjimo sąlygos</w:t>
            </w:r>
            <w:r w:rsidR="004E391F" w:rsidRPr="00E442C3">
              <w:rPr>
                <w:color w:val="000000"/>
                <w:kern w:val="2"/>
                <w:szCs w:val="24"/>
                <w:shd w:val="clear" w:color="auto" w:fill="FFFFFF"/>
              </w:rPr>
              <w:t>:</w:t>
            </w:r>
          </w:p>
          <w:p w14:paraId="2E393D74" w14:textId="6B1B5B6D" w:rsidR="00027B83" w:rsidRPr="00E442C3" w:rsidRDefault="00E442C3">
            <w:pPr>
              <w:rPr>
                <w:color w:val="000000"/>
                <w:kern w:val="2"/>
                <w:szCs w:val="24"/>
                <w:highlight w:val="yellow"/>
                <w:shd w:val="clear" w:color="auto" w:fill="FFFFFF"/>
              </w:rPr>
            </w:pPr>
            <w:r w:rsidRPr="00E442C3">
              <w:rPr>
                <w:color w:val="000000"/>
                <w:kern w:val="2"/>
                <w:szCs w:val="24"/>
                <w:shd w:val="clear" w:color="auto" w:fill="FFFFFF"/>
              </w:rPr>
              <w:t>mokama už konkretų apdraustų asmenų kiekį pagal nustatyt</w:t>
            </w:r>
            <w:r>
              <w:rPr>
                <w:color w:val="000000"/>
                <w:kern w:val="2"/>
                <w:szCs w:val="24"/>
                <w:shd w:val="clear" w:color="auto" w:fill="FFFFFF"/>
              </w:rPr>
              <w:t>ą</w:t>
            </w:r>
            <w:r w:rsidRPr="00E442C3">
              <w:rPr>
                <w:color w:val="000000"/>
                <w:kern w:val="2"/>
                <w:szCs w:val="24"/>
                <w:shd w:val="clear" w:color="auto" w:fill="FFFFFF"/>
              </w:rPr>
              <w:t xml:space="preserve"> </w:t>
            </w:r>
            <w:r>
              <w:rPr>
                <w:color w:val="000000"/>
                <w:kern w:val="2"/>
                <w:szCs w:val="24"/>
                <w:shd w:val="clear" w:color="auto" w:fill="FFFFFF"/>
              </w:rPr>
              <w:t xml:space="preserve">fiksuotą </w:t>
            </w:r>
            <w:r w:rsidRPr="00E442C3">
              <w:rPr>
                <w:color w:val="000000"/>
                <w:kern w:val="2"/>
                <w:szCs w:val="24"/>
                <w:shd w:val="clear" w:color="auto" w:fill="FFFFFF"/>
              </w:rPr>
              <w:t>įkain</w:t>
            </w:r>
            <w:r>
              <w:rPr>
                <w:color w:val="000000"/>
                <w:kern w:val="2"/>
                <w:szCs w:val="24"/>
                <w:shd w:val="clear" w:color="auto" w:fill="FFFFFF"/>
              </w:rPr>
              <w:t>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422CFBE6"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52C88E41"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lastRenderedPageBreak/>
              <w:t>6.1. Garantinis terminas</w:t>
            </w:r>
          </w:p>
        </w:tc>
        <w:tc>
          <w:tcPr>
            <w:tcW w:w="6441" w:type="dxa"/>
            <w:gridSpan w:val="2"/>
          </w:tcPr>
          <w:p w14:paraId="606FD54D" w14:textId="514972F2" w:rsidR="006F0803" w:rsidRPr="00CF5D80"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09CB9B3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2CA1F17" w:rsidR="00CF5D80" w:rsidRDefault="006F0803" w:rsidP="00CF5D80">
            <w:pPr>
              <w:rPr>
                <w:kern w:val="2"/>
                <w:szCs w:val="24"/>
              </w:rPr>
            </w:pPr>
            <w:r>
              <w:rPr>
                <w:kern w:val="2"/>
                <w:szCs w:val="24"/>
              </w:rPr>
              <w:t xml:space="preserve">Netaikoma </w:t>
            </w:r>
          </w:p>
          <w:p w14:paraId="449C3520" w14:textId="630F2729"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9B0D46A" w:rsidR="00027B83" w:rsidRDefault="000B0897">
            <w:pPr>
              <w:rPr>
                <w:kern w:val="2"/>
                <w:szCs w:val="24"/>
              </w:rPr>
            </w:pPr>
            <w:r>
              <w:rPr>
                <w:kern w:val="2"/>
                <w:szCs w:val="24"/>
              </w:rPr>
              <w:t>Prievolių pagal Sutartį įvykdymas užtikrinamas:</w:t>
            </w:r>
          </w:p>
          <w:p w14:paraId="2D80CD6E" w14:textId="74A1F2FA" w:rsidR="00027B83" w:rsidRDefault="000B0897">
            <w:pPr>
              <w:rPr>
                <w:kern w:val="2"/>
                <w:szCs w:val="24"/>
              </w:rPr>
            </w:pPr>
            <w:r>
              <w:rPr>
                <w:kern w:val="2"/>
                <w:szCs w:val="24"/>
              </w:rPr>
              <w:t>Netesybomis (delspinigiais, bauda)</w:t>
            </w:r>
            <w:r w:rsidR="00145C80">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03F34F58"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28379373"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CC5A368" w:rsidR="00402199" w:rsidRPr="00145C80" w:rsidRDefault="00402199" w:rsidP="00145C80">
            <w:pPr>
              <w:rPr>
                <w:bCs/>
                <w:color w:val="FF0000"/>
                <w:kern w:val="2"/>
                <w:szCs w:val="24"/>
              </w:rPr>
            </w:pPr>
            <w:r>
              <w:rPr>
                <w:bCs/>
                <w:color w:val="000000"/>
                <w:kern w:val="2"/>
                <w:szCs w:val="24"/>
              </w:rPr>
              <w:t xml:space="preserve">Jei Pirkėjas, gavęs tinkamai pateiktą ir užpildytą Sąskaitą, </w:t>
            </w:r>
            <w:r w:rsidRPr="00145C80">
              <w:rPr>
                <w:bCs/>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45C80" w:rsidRPr="00145C80">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72CB954" w:rsidR="00402199" w:rsidRDefault="00402199" w:rsidP="00402199">
            <w:pPr>
              <w:rPr>
                <w:color w:val="000000"/>
              </w:rPr>
            </w:pPr>
            <w:r>
              <w:rPr>
                <w:color w:val="000000"/>
                <w:szCs w:val="24"/>
                <w:lang w:val="lt"/>
              </w:rPr>
              <w:t xml:space="preserve">9.2.1. Jeigu Tiekėjas vėluoja suteikti Paslaugas arba nevykdo kitų </w:t>
            </w:r>
            <w:r w:rsidRPr="00145C80">
              <w:rPr>
                <w:szCs w:val="24"/>
                <w:lang w:val="lt"/>
              </w:rPr>
              <w:t>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493E94C" w:rsidR="00402199" w:rsidRDefault="00402199" w:rsidP="00402199">
            <w:pPr>
              <w:rPr>
                <w:szCs w:val="24"/>
              </w:rPr>
            </w:pPr>
            <w:r>
              <w:rPr>
                <w:color w:val="000000"/>
                <w:szCs w:val="24"/>
                <w:lang w:val="lt"/>
              </w:rPr>
              <w:t>9.2.2. Jeigu Tiekėjas vėluoja grąžinti dėl Tiekėjui mokėtinos sumos sumažinimo susidariusią permoką pagal Bendrųjų sąlygų 7.4.1.2 papunktį, Pirkėjas n</w:t>
            </w:r>
            <w:r w:rsidRPr="00145C80">
              <w:rPr>
                <w:szCs w:val="24"/>
                <w:lang w:val="lt"/>
              </w:rPr>
              <w:t xml:space="preserve">uo kitos nei nustatytas terminas dienos Tiekėjui skaičiuoja 0,02 (dvi šimtosios) procento dydžio delspinigius už kiekvieną uždelstą dieną nuo laiku </w:t>
            </w:r>
            <w:r>
              <w:rPr>
                <w:color w:val="000000"/>
                <w:szCs w:val="24"/>
                <w:lang w:val="lt"/>
              </w:rPr>
              <w:t>negrąžintos permokos kainos be PVM.</w:t>
            </w:r>
          </w:p>
          <w:p w14:paraId="0E6DFBC8" w14:textId="1D380F1D" w:rsidR="00402199" w:rsidRDefault="00402199" w:rsidP="00402199">
            <w:pPr>
              <w:rPr>
                <w:b/>
                <w:kern w:val="2"/>
                <w:szCs w:val="24"/>
              </w:rPr>
            </w:pPr>
            <w:r>
              <w:rPr>
                <w:color w:val="000000"/>
                <w:kern w:val="2"/>
              </w:rPr>
              <w:t xml:space="preserve">9.2.3. Tiekėjas privalo sumokėti Pirkėjui netesybas per </w:t>
            </w:r>
            <w:r w:rsidR="00145C80" w:rsidRPr="00145C80">
              <w:rPr>
                <w:color w:val="000000"/>
                <w:kern w:val="2"/>
              </w:rPr>
              <w:t>30</w:t>
            </w:r>
            <w:r w:rsidR="00145C80">
              <w:rPr>
                <w:color w:val="000000"/>
                <w:kern w:val="2"/>
              </w:rPr>
              <w:t xml:space="preserve"> </w:t>
            </w:r>
            <w:r w:rsidR="00145C80" w:rsidRPr="00145C80">
              <w:rPr>
                <w:color w:val="000000"/>
                <w:kern w:val="2"/>
              </w:rPr>
              <w:t xml:space="preserve">(trisdešimt) kalendorinių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551A078A" w14:textId="62FE3E40" w:rsidR="00402199" w:rsidRDefault="00402199" w:rsidP="00402199">
            <w:pPr>
              <w:rPr>
                <w:bCs/>
                <w:szCs w:val="24"/>
              </w:rPr>
            </w:pPr>
            <w:r>
              <w:rPr>
                <w:bCs/>
                <w:kern w:val="2"/>
                <w:szCs w:val="24"/>
              </w:rPr>
              <w:lastRenderedPageBreak/>
              <w:t xml:space="preserve">9.3.1. Nutraukus Sutartį dėl esminio Sutarties pažeidimo, nustatyto Sutarties Specialiosiose sąlygose, mokama </w:t>
            </w:r>
            <w:r w:rsidR="00145C80">
              <w:rPr>
                <w:bCs/>
                <w:kern w:val="2"/>
                <w:szCs w:val="24"/>
              </w:rPr>
              <w:t xml:space="preserve">5 </w:t>
            </w:r>
            <w:r>
              <w:rPr>
                <w:bCs/>
                <w:kern w:val="2"/>
                <w:szCs w:val="24"/>
              </w:rPr>
              <w:t xml:space="preserve">procentų </w:t>
            </w:r>
            <w:r>
              <w:rPr>
                <w:bCs/>
                <w:kern w:val="2"/>
                <w:szCs w:val="24"/>
              </w:rPr>
              <w:lastRenderedPageBreak/>
              <w:t>dydžio bauda nuo Pradinės Sutarties vertės, nurodytos Specialiųjų sąlygų 5.2 punkte.</w:t>
            </w:r>
          </w:p>
          <w:p w14:paraId="7CBFE0C7" w14:textId="4EA7056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C3B8996" w:rsidR="00402199" w:rsidRDefault="00145C80" w:rsidP="00402199">
            <w:pPr>
              <w:rPr>
                <w:kern w:val="2"/>
                <w:szCs w:val="24"/>
              </w:rPr>
            </w:pPr>
            <w:r w:rsidRPr="00145C80">
              <w:rPr>
                <w:bCs/>
                <w:color w:val="000000"/>
                <w:kern w:val="2"/>
                <w:szCs w:val="24"/>
              </w:rPr>
              <w:t>500,00 Eur (penki šimtai Eur 00 ct)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131A3FC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493A6455" w:rsidR="00402199" w:rsidRDefault="00145C80" w:rsidP="00402199">
            <w:pPr>
              <w:rPr>
                <w:color w:val="4472C4"/>
                <w:kern w:val="2"/>
                <w:szCs w:val="24"/>
              </w:rPr>
            </w:pPr>
            <w:r w:rsidRPr="00145C80">
              <w:rPr>
                <w:bCs/>
                <w:kern w:val="2"/>
                <w:szCs w:val="24"/>
              </w:rPr>
              <w:t>200,00 Eur (du šimtai Eur 00 ct)</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398D1A5A" w:rsidR="00145C80" w:rsidRDefault="00402199" w:rsidP="00145C80">
            <w:pPr>
              <w:rPr>
                <w:color w:val="4472C4"/>
                <w:kern w:val="2"/>
                <w:szCs w:val="24"/>
              </w:rPr>
            </w:pPr>
            <w:r>
              <w:rPr>
                <w:bCs/>
                <w:szCs w:val="24"/>
              </w:rPr>
              <w:t xml:space="preserve">Netaikoma </w:t>
            </w:r>
          </w:p>
          <w:p w14:paraId="31D0481F" w14:textId="6027F91A" w:rsidR="00402199" w:rsidRDefault="00402199" w:rsidP="00402199">
            <w:pPr>
              <w:rPr>
                <w:color w:val="4472C4"/>
                <w:kern w:val="2"/>
                <w:szCs w:val="24"/>
              </w:rPr>
            </w:pPr>
          </w:p>
        </w:tc>
      </w:tr>
      <w:tr w:rsidR="00402199" w14:paraId="2E410A63" w14:textId="77777777" w:rsidTr="00145C80">
        <w:trPr>
          <w:trHeight w:val="1254"/>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538B832"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7D9E33B0" w:rsidR="00402199" w:rsidRDefault="00145C80" w:rsidP="00402199">
            <w:pPr>
              <w:rPr>
                <w:color w:val="4472C4"/>
                <w:kern w:val="2"/>
                <w:szCs w:val="24"/>
              </w:rPr>
            </w:pPr>
            <w:r w:rsidRPr="00145C80">
              <w:rPr>
                <w:bCs/>
                <w:kern w:val="2"/>
                <w:szCs w:val="24"/>
              </w:rPr>
              <w:t xml:space="preserve">200,00 Eur (du šimtai Eur 00 ct) </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F80658A" w:rsidR="00402199" w:rsidRDefault="00145C80" w:rsidP="00402199">
            <w:pPr>
              <w:rPr>
                <w:color w:val="4472C4"/>
                <w:kern w:val="2"/>
                <w:szCs w:val="24"/>
              </w:rPr>
            </w:pPr>
            <w:r w:rsidRPr="00145C80">
              <w:rPr>
                <w:bCs/>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145C80">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5691898E" w:rsidR="00145C80" w:rsidRDefault="00402199" w:rsidP="00145C80">
            <w:pPr>
              <w:spacing w:line="276" w:lineRule="auto"/>
              <w:jc w:val="both"/>
              <w:textAlignment w:val="baseline"/>
              <w:rPr>
                <w:kern w:val="2"/>
                <w:szCs w:val="24"/>
              </w:rPr>
            </w:pPr>
            <w:r>
              <w:rPr>
                <w:rFonts w:eastAsia="Arial"/>
              </w:rPr>
              <w:t xml:space="preserve">Netaikoma </w:t>
            </w:r>
          </w:p>
          <w:p w14:paraId="2BC2BBBD" w14:textId="5BC4452F"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lastRenderedPageBreak/>
              <w:t>11.1. Sutarties sudarymas ir įsigaliojimas</w:t>
            </w:r>
          </w:p>
        </w:tc>
        <w:tc>
          <w:tcPr>
            <w:tcW w:w="6441" w:type="dxa"/>
            <w:gridSpan w:val="2"/>
          </w:tcPr>
          <w:p w14:paraId="6A6371C6" w14:textId="77777777" w:rsidR="00027B83" w:rsidRPr="00CD16C8" w:rsidRDefault="000B0897">
            <w:pPr>
              <w:rPr>
                <w:kern w:val="2"/>
                <w:szCs w:val="24"/>
              </w:rPr>
            </w:pPr>
            <w:r w:rsidRPr="00CD16C8">
              <w:rPr>
                <w:kern w:val="2"/>
                <w:szCs w:val="24"/>
              </w:rPr>
              <w:t>Ši Sutartis laikoma sudaryta ir įsigalioja nuo Sutarties pasirašymo dienos (antrosios Šalies pasirašymo dieną).</w:t>
            </w:r>
          </w:p>
          <w:p w14:paraId="7396F7FD" w14:textId="73DA41BC" w:rsidR="00027B83" w:rsidRDefault="000B0897" w:rsidP="00145C80">
            <w:pPr>
              <w:rPr>
                <w:color w:val="4472C4"/>
                <w:kern w:val="2"/>
                <w:szCs w:val="24"/>
              </w:rPr>
            </w:pPr>
            <w:r w:rsidRPr="00CD16C8">
              <w:rPr>
                <w:color w:val="000000"/>
                <w:kern w:val="2"/>
                <w:szCs w:val="24"/>
              </w:rPr>
              <w:t>Sutartis galioja iki visiško prievolių įvykdymo</w:t>
            </w:r>
            <w:r w:rsidR="00145C80" w:rsidRPr="00CD16C8">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718CB4D"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22B0F9E" w:rsidR="00027B83" w:rsidRPr="00145C80"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E55209" w:rsidRDefault="00402199" w:rsidP="00402199">
            <w:pPr>
              <w:rPr>
                <w:b/>
                <w:kern w:val="2"/>
                <w:szCs w:val="24"/>
              </w:rPr>
            </w:pPr>
            <w:r w:rsidRPr="00E55209">
              <w:rPr>
                <w:b/>
                <w:kern w:val="2"/>
                <w:szCs w:val="24"/>
              </w:rPr>
              <w:t xml:space="preserve">12.2. Esminiai Sutarties </w:t>
            </w:r>
            <w:r w:rsidRPr="00E5520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30DFA5F" w14:textId="77777777" w:rsidR="00E55209" w:rsidRPr="00E55209" w:rsidRDefault="00402199" w:rsidP="00402199">
            <w:pPr>
              <w:rPr>
                <w:kern w:val="2"/>
                <w:szCs w:val="24"/>
              </w:rPr>
            </w:pPr>
            <w:r w:rsidRPr="00E55209">
              <w:rPr>
                <w:kern w:val="2"/>
                <w:szCs w:val="24"/>
              </w:rPr>
              <w:t>12.2.1. jeigu Tiekėjas nevykdo prisiimtų įsipareigojimų už Sutartyje nustatytą Sutarties kainą / įkainius;</w:t>
            </w:r>
          </w:p>
          <w:p w14:paraId="43FE06A7" w14:textId="33FD6458" w:rsidR="00E442C3" w:rsidRDefault="00E55209" w:rsidP="00E442C3">
            <w:pPr>
              <w:rPr>
                <w:kern w:val="2"/>
                <w:szCs w:val="24"/>
              </w:rPr>
            </w:pPr>
            <w:r w:rsidRPr="00E55209">
              <w:rPr>
                <w:kern w:val="2"/>
                <w:szCs w:val="24"/>
              </w:rPr>
              <w:t xml:space="preserve">12.2.2. jeigu tiekėjas nesilaiko įsipareigojimo suteikti Paslaugas Sutartyje ir/ar Techninėje specifikacijoje nurodyta tvarka ar neištaiso trūkumų per </w:t>
            </w:r>
            <w:r w:rsidR="00327EA1">
              <w:rPr>
                <w:kern w:val="2"/>
                <w:szCs w:val="24"/>
              </w:rPr>
              <w:t>Pirkėjo</w:t>
            </w:r>
            <w:r w:rsidRPr="00E55209">
              <w:rPr>
                <w:kern w:val="2"/>
                <w:szCs w:val="24"/>
              </w:rPr>
              <w:t xml:space="preserve"> nurodytą protingą terminą;</w:t>
            </w:r>
          </w:p>
          <w:p w14:paraId="45A4A671" w14:textId="77777777" w:rsidR="00402199" w:rsidRDefault="00E442C3" w:rsidP="00E442C3">
            <w:pPr>
              <w:rPr>
                <w:rFonts w:eastAsia="Arial"/>
                <w:kern w:val="2"/>
                <w:szCs w:val="24"/>
                <w:lang w:val="lt"/>
              </w:rPr>
            </w:pPr>
            <w:r>
              <w:rPr>
                <w:rFonts w:eastAsia="Arial"/>
                <w:kern w:val="2"/>
                <w:szCs w:val="24"/>
                <w:lang w:val="lt"/>
              </w:rPr>
              <w:t xml:space="preserve">12.2.3. </w:t>
            </w:r>
            <w:r w:rsidR="00402199" w:rsidRPr="00E55209">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1A0E7F">
              <w:rPr>
                <w:rFonts w:eastAsia="Arial"/>
                <w:kern w:val="2"/>
                <w:szCs w:val="24"/>
                <w:lang w:val="lt"/>
              </w:rPr>
              <w:t>;</w:t>
            </w:r>
          </w:p>
          <w:p w14:paraId="0CBDECA9" w14:textId="77777777" w:rsidR="001A0E7F" w:rsidRDefault="001A0E7F" w:rsidP="00E442C3">
            <w:pPr>
              <w:rPr>
                <w:kern w:val="2"/>
                <w:szCs w:val="24"/>
              </w:rPr>
            </w:pPr>
            <w:r>
              <w:rPr>
                <w:kern w:val="2"/>
                <w:szCs w:val="24"/>
              </w:rPr>
              <w:t xml:space="preserve">12.2.4. </w:t>
            </w:r>
            <w:r w:rsidRPr="001A0E7F">
              <w:rPr>
                <w:kern w:val="2"/>
                <w:szCs w:val="24"/>
              </w:rPr>
              <w:t>jeigu Tiekėjas nesilaiko Techninėje specifikacijoje numatytų Paslaugų suteikimo terminų</w:t>
            </w:r>
            <w:r>
              <w:rPr>
                <w:kern w:val="2"/>
                <w:szCs w:val="24"/>
              </w:rPr>
              <w:t>;</w:t>
            </w:r>
          </w:p>
          <w:p w14:paraId="0B019B64" w14:textId="76ABE838" w:rsidR="001A0E7F" w:rsidRPr="00E442C3" w:rsidRDefault="001A0E7F" w:rsidP="00E442C3">
            <w:pPr>
              <w:rPr>
                <w:kern w:val="2"/>
                <w:szCs w:val="24"/>
              </w:rPr>
            </w:pPr>
            <w:r>
              <w:rPr>
                <w:kern w:val="2"/>
                <w:szCs w:val="24"/>
              </w:rPr>
              <w:t>12.2.5. jeigu Tiekėjas neišrašo draudimo poliso</w:t>
            </w:r>
            <w:r>
              <w:t xml:space="preserve"> </w:t>
            </w:r>
            <w:r w:rsidRPr="001A0E7F">
              <w:rPr>
                <w:kern w:val="2"/>
                <w:szCs w:val="24"/>
              </w:rPr>
              <w:t xml:space="preserve">per 1 (vieną) darbo dieną nuo </w:t>
            </w:r>
            <w:r w:rsidR="00327EA1">
              <w:rPr>
                <w:kern w:val="2"/>
                <w:szCs w:val="24"/>
              </w:rPr>
              <w:t xml:space="preserve">Pirkėjo </w:t>
            </w:r>
            <w:r w:rsidRPr="001A0E7F">
              <w:rPr>
                <w:kern w:val="2"/>
                <w:szCs w:val="24"/>
              </w:rPr>
              <w:t xml:space="preserve">pasirinktų draudimo variantų pateikimo </w:t>
            </w:r>
            <w:r w:rsidR="00327EA1">
              <w:rPr>
                <w:kern w:val="2"/>
                <w:szCs w:val="24"/>
              </w:rPr>
              <w:t xml:space="preserve">Tiekėjui. </w:t>
            </w: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E55209">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17FCBCDB" w:rsidR="00027B83" w:rsidRDefault="00027B83">
            <w:pPr>
              <w:rPr>
                <w:color w:val="0070C0"/>
                <w:kern w:val="2"/>
                <w:szCs w:val="24"/>
              </w:rPr>
            </w:pPr>
          </w:p>
        </w:tc>
      </w:tr>
      <w:tr w:rsidR="00027B83" w14:paraId="0E3437C2" w14:textId="77777777">
        <w:trPr>
          <w:trHeight w:val="300"/>
        </w:trPr>
        <w:tc>
          <w:tcPr>
            <w:tcW w:w="9535" w:type="dxa"/>
            <w:gridSpan w:val="4"/>
          </w:tcPr>
          <w:p w14:paraId="3EDD4320" w14:textId="77777777" w:rsidR="00027B83" w:rsidRDefault="000B0897" w:rsidP="00E55209">
            <w:pPr>
              <w:jc w:val="center"/>
              <w:rPr>
                <w:b/>
                <w:kern w:val="2"/>
                <w:szCs w:val="24"/>
              </w:rPr>
            </w:pPr>
            <w:r>
              <w:rPr>
                <w:b/>
                <w:kern w:val="2"/>
                <w:szCs w:val="24"/>
              </w:rPr>
              <w:t xml:space="preserve">14. BENDRŲJŲ SĄLYGŲ PAKEITIMAI IR PAPILDYMAI </w:t>
            </w:r>
          </w:p>
          <w:p w14:paraId="1BD9D104" w14:textId="5301FD43" w:rsidR="00E55209" w:rsidRPr="00E55209" w:rsidRDefault="00E55209" w:rsidP="00E55209">
            <w:pPr>
              <w:jc w:val="center"/>
              <w:rPr>
                <w:b/>
                <w:kern w:val="2"/>
                <w:szCs w:val="24"/>
              </w:rPr>
            </w:pP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403969CB"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p w14:paraId="71B506CF" w14:textId="77777777" w:rsidR="00E55209" w:rsidRDefault="00E55209">
            <w:pPr>
              <w:rPr>
                <w:kern w:val="2"/>
                <w:szCs w:val="24"/>
              </w:rPr>
            </w:pP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0376732" w:rsidR="00027B83" w:rsidRDefault="00A96F56">
            <w:pPr>
              <w:jc w:val="cente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069FBBD" w:rsidR="00027B83" w:rsidRDefault="00DC3BA3">
            <w:pPr>
              <w:jc w:val="center"/>
              <w:rPr>
                <w:b/>
                <w:kern w:val="2"/>
                <w:szCs w:val="24"/>
              </w:rPr>
            </w:pPr>
            <w:r>
              <w:rPr>
                <w:b/>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6B20E9F" w:rsidR="00027B83" w:rsidRDefault="00A504CE">
            <w:pPr>
              <w:jc w:val="center"/>
              <w:rPr>
                <w:b/>
                <w:kern w:val="2"/>
                <w:szCs w:val="24"/>
              </w:rPr>
            </w:pPr>
            <w:r>
              <w:rPr>
                <w:b/>
                <w:kern w:val="2"/>
                <w:szCs w:val="24"/>
              </w:rPr>
              <w:t>Susitarimas dėl duomenų tvarkymo</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lastRenderedPageBreak/>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E15D" w14:textId="77777777" w:rsidR="00247AEE" w:rsidRDefault="00247AEE">
      <w:pPr>
        <w:rPr>
          <w:sz w:val="20"/>
        </w:rPr>
      </w:pPr>
      <w:r>
        <w:rPr>
          <w:sz w:val="20"/>
        </w:rPr>
        <w:separator/>
      </w:r>
    </w:p>
  </w:endnote>
  <w:endnote w:type="continuationSeparator" w:id="0">
    <w:p w14:paraId="413097B0" w14:textId="77777777" w:rsidR="00247AEE" w:rsidRDefault="00247AEE">
      <w:pPr>
        <w:rPr>
          <w:sz w:val="20"/>
        </w:rPr>
      </w:pPr>
      <w:r>
        <w:rPr>
          <w:sz w:val="20"/>
        </w:rPr>
        <w:continuationSeparator/>
      </w:r>
    </w:p>
  </w:endnote>
  <w:endnote w:type="continuationNotice" w:id="1">
    <w:p w14:paraId="041735BC" w14:textId="77777777" w:rsidR="00247AEE" w:rsidRDefault="00247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70C7F" w14:textId="77777777" w:rsidR="00247AEE" w:rsidRDefault="00247AEE">
      <w:pPr>
        <w:rPr>
          <w:sz w:val="20"/>
        </w:rPr>
      </w:pPr>
      <w:r>
        <w:rPr>
          <w:sz w:val="20"/>
        </w:rPr>
        <w:separator/>
      </w:r>
    </w:p>
  </w:footnote>
  <w:footnote w:type="continuationSeparator" w:id="0">
    <w:p w14:paraId="2FCFDB40" w14:textId="77777777" w:rsidR="00247AEE" w:rsidRDefault="00247AEE">
      <w:pPr>
        <w:rPr>
          <w:sz w:val="20"/>
        </w:rPr>
      </w:pPr>
      <w:r>
        <w:rPr>
          <w:sz w:val="20"/>
        </w:rPr>
        <w:continuationSeparator/>
      </w:r>
    </w:p>
  </w:footnote>
  <w:footnote w:type="continuationNotice" w:id="1">
    <w:p w14:paraId="2810A45C" w14:textId="77777777" w:rsidR="00247AEE" w:rsidRDefault="00247A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A2642"/>
    <w:rsid w:val="000B0897"/>
    <w:rsid w:val="00145C80"/>
    <w:rsid w:val="00164F6F"/>
    <w:rsid w:val="001702A7"/>
    <w:rsid w:val="00176B3F"/>
    <w:rsid w:val="00185A38"/>
    <w:rsid w:val="001A0E7F"/>
    <w:rsid w:val="001A7A40"/>
    <w:rsid w:val="00230F20"/>
    <w:rsid w:val="00247AEE"/>
    <w:rsid w:val="002511A7"/>
    <w:rsid w:val="00286CA6"/>
    <w:rsid w:val="002B1201"/>
    <w:rsid w:val="002E5895"/>
    <w:rsid w:val="00327EA1"/>
    <w:rsid w:val="00402199"/>
    <w:rsid w:val="0044437B"/>
    <w:rsid w:val="004E391F"/>
    <w:rsid w:val="0052662A"/>
    <w:rsid w:val="00530379"/>
    <w:rsid w:val="00545279"/>
    <w:rsid w:val="005D1CA5"/>
    <w:rsid w:val="005E2ABE"/>
    <w:rsid w:val="006C79AA"/>
    <w:rsid w:val="006F0803"/>
    <w:rsid w:val="006F5143"/>
    <w:rsid w:val="007408C7"/>
    <w:rsid w:val="00745D97"/>
    <w:rsid w:val="00746EF7"/>
    <w:rsid w:val="0075131E"/>
    <w:rsid w:val="007621BC"/>
    <w:rsid w:val="00772E4C"/>
    <w:rsid w:val="007A75C6"/>
    <w:rsid w:val="007B03E1"/>
    <w:rsid w:val="008174FB"/>
    <w:rsid w:val="0083118A"/>
    <w:rsid w:val="008446AC"/>
    <w:rsid w:val="008A2B11"/>
    <w:rsid w:val="00914E7E"/>
    <w:rsid w:val="00940753"/>
    <w:rsid w:val="00951D02"/>
    <w:rsid w:val="00960843"/>
    <w:rsid w:val="009728BC"/>
    <w:rsid w:val="009D3CA7"/>
    <w:rsid w:val="009E30F9"/>
    <w:rsid w:val="009E6E7B"/>
    <w:rsid w:val="009F6435"/>
    <w:rsid w:val="00A11C32"/>
    <w:rsid w:val="00A130AE"/>
    <w:rsid w:val="00A504CE"/>
    <w:rsid w:val="00A53F86"/>
    <w:rsid w:val="00A96F56"/>
    <w:rsid w:val="00B313B4"/>
    <w:rsid w:val="00B46F6F"/>
    <w:rsid w:val="00C74FA2"/>
    <w:rsid w:val="00CC006E"/>
    <w:rsid w:val="00CD16C8"/>
    <w:rsid w:val="00CF27B9"/>
    <w:rsid w:val="00CF5D80"/>
    <w:rsid w:val="00D63AEF"/>
    <w:rsid w:val="00D7505D"/>
    <w:rsid w:val="00DA4E0C"/>
    <w:rsid w:val="00DA7CBC"/>
    <w:rsid w:val="00DC05CE"/>
    <w:rsid w:val="00DC3BA3"/>
    <w:rsid w:val="00DF7BC7"/>
    <w:rsid w:val="00E442C3"/>
    <w:rsid w:val="00E45269"/>
    <w:rsid w:val="00E55209"/>
    <w:rsid w:val="00E67E70"/>
    <w:rsid w:val="00F550CF"/>
    <w:rsid w:val="00F60BD9"/>
    <w:rsid w:val="00FF64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9A7196D-5A21-47DE-9C83-538108BB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8174FB"/>
    <w:rPr>
      <w:color w:val="0563C1" w:themeColor="hyperlink"/>
      <w:u w:val="single"/>
    </w:rPr>
  </w:style>
  <w:style w:type="character" w:styleId="Neapdorotaspaminjimas">
    <w:name w:val="Unresolved Mention"/>
    <w:basedOn w:val="Numatytasispastraiposriftas"/>
    <w:uiPriority w:val="99"/>
    <w:semiHidden/>
    <w:unhideWhenUsed/>
    <w:rsid w:val="008174FB"/>
    <w:rPr>
      <w:color w:val="605E5C"/>
      <w:shd w:val="clear" w:color="auto" w:fill="E1DFDD"/>
    </w:rPr>
  </w:style>
  <w:style w:type="character" w:styleId="Komentaronuoroda">
    <w:name w:val="annotation reference"/>
    <w:basedOn w:val="Numatytasispastraiposriftas"/>
    <w:semiHidden/>
    <w:unhideWhenUsed/>
    <w:rsid w:val="0052662A"/>
    <w:rPr>
      <w:sz w:val="16"/>
      <w:szCs w:val="16"/>
    </w:rPr>
  </w:style>
  <w:style w:type="paragraph" w:styleId="Komentarotekstas">
    <w:name w:val="annotation text"/>
    <w:basedOn w:val="prastasis"/>
    <w:link w:val="KomentarotekstasDiagrama"/>
    <w:unhideWhenUsed/>
    <w:rsid w:val="0052662A"/>
    <w:rPr>
      <w:sz w:val="20"/>
    </w:rPr>
  </w:style>
  <w:style w:type="character" w:customStyle="1" w:styleId="KomentarotekstasDiagrama">
    <w:name w:val="Komentaro tekstas Diagrama"/>
    <w:basedOn w:val="Numatytasispastraiposriftas"/>
    <w:link w:val="Komentarotekstas"/>
    <w:rsid w:val="0052662A"/>
    <w:rPr>
      <w:sz w:val="20"/>
    </w:rPr>
  </w:style>
  <w:style w:type="paragraph" w:styleId="Komentarotema">
    <w:name w:val="annotation subject"/>
    <w:basedOn w:val="Komentarotekstas"/>
    <w:next w:val="Komentarotekstas"/>
    <w:link w:val="KomentarotemaDiagrama"/>
    <w:semiHidden/>
    <w:unhideWhenUsed/>
    <w:rsid w:val="0052662A"/>
    <w:rPr>
      <w:b/>
      <w:bCs/>
    </w:rPr>
  </w:style>
  <w:style w:type="character" w:customStyle="1" w:styleId="KomentarotemaDiagrama">
    <w:name w:val="Komentaro tema Diagrama"/>
    <w:basedOn w:val="KomentarotekstasDiagrama"/>
    <w:link w:val="Komentarotema"/>
    <w:semiHidden/>
    <w:rsid w:val="0052662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enata.merfeldiene@jonav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7199</Words>
  <Characters>4104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Vitalija Gelažienė</dc:creator>
  <cp:lastModifiedBy>Vitalija Gelažienė</cp:lastModifiedBy>
  <cp:revision>2</cp:revision>
  <dcterms:created xsi:type="dcterms:W3CDTF">2026-06-08T11:03:00Z</dcterms:created>
  <dcterms:modified xsi:type="dcterms:W3CDTF">2026-06-08T11:03:00Z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